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57" w:before="0" w:after="0"/>
        <w:ind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bookmarkStart w:id="0" w:name="_Toc144448634"/>
      <w:bookmarkStart w:id="1" w:name="_Toc144448634"/>
      <w:bookmarkEnd w:id="1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                  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музыке позволит учителю: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Важнейшие задачи обучения музыке на уровне начального общего образования: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 в жизни и в искусстве;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структурно представлено восемью модулями (тематическими линиями):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3 «Музыка в жизни человека»;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рекомендованных для изучения музыки </w:t>
        <w:noBreakHyphen/>
        <w:t xml:space="preserve"> 135 часов: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pStyle w:val="Normal"/>
        <w:spacing w:lineRule="exact" w:line="257" w:before="0" w:after="0"/>
        <w:ind w:firstLine="60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bookmarkStart w:id="2" w:name="block-768155071"/>
      <w:bookmarkStart w:id="3" w:name="block-76815507"/>
      <w:bookmarkEnd w:id="2"/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pStyle w:val="Normal"/>
        <w:spacing w:before="0" w:after="0"/>
        <w:ind w:left="120" w:hanging="0"/>
        <w:jc w:val="left"/>
        <w:rPr/>
      </w:pPr>
      <w:bookmarkStart w:id="4" w:name="_Toc144448636"/>
      <w:bookmarkStart w:id="5" w:name="_Toc144448636"/>
      <w:bookmarkEnd w:id="5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pStyle w:val="Normal"/>
        <w:spacing w:before="0" w:after="0"/>
        <w:ind w:left="120" w:hanging="0"/>
        <w:jc w:val="left"/>
        <w:rPr/>
      </w:pPr>
      <w:bookmarkStart w:id="6" w:name="_Toc144448637"/>
      <w:bookmarkStart w:id="7" w:name="_Toc144448637"/>
      <w:bookmarkEnd w:id="7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 концерта;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по теме занятия;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«Я – композитор» (сочинение небольших попевок, мелодических фраз);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Оркестр.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роли дирижёра;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оркестр, тембры, группы инструментов, симфония, симфоническая картина.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фрагменты вокальных, инструментальных, симфонических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 музыкальных образов, музыкально-выразительных средств;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жанра, формы;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концерта; просмотр биографического фильма.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фрагменты вокальных, инструментальных, симфонических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 музыкальных образов, музыкально-выразительных средств;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жанра, формы;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концерта; просмотр биографического фильма.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pacing w:val="-6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pacing w:val="-6"/>
          <w:sz w:val="28"/>
        </w:rPr>
        <w:t xml:space="preserve"> творчество выдающихся исполнителей-певцов, инструменталистов,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дирижёров. Консерватория, филармония, Конкурс имени П.И. Чайковского.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классической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pStyle w:val="Normal"/>
        <w:spacing w:before="0" w:after="0"/>
        <w:ind w:left="120" w:hanging="0"/>
        <w:jc w:val="left"/>
        <w:rPr/>
      </w:pPr>
      <w:bookmarkStart w:id="8" w:name="_Toc144448638"/>
      <w:bookmarkStart w:id="9" w:name="_Toc144448638"/>
      <w:bookmarkEnd w:id="9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разучивание хоровода.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 в танцевальных композициях и импровизациях;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pStyle w:val="Normal"/>
        <w:spacing w:before="0" w:after="0"/>
        <w:ind w:left="120" w:hanging="0"/>
        <w:jc w:val="left"/>
        <w:rPr/>
      </w:pPr>
      <w:bookmarkStart w:id="10" w:name="_Toc144448639"/>
      <w:bookmarkStart w:id="11" w:name="_Toc144448639"/>
      <w:bookmarkEnd w:id="11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ближнего зарубежья.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 – подражание игре на музыкальных инструментах;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традициях изготовления колоколов, значении колокольного звона;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слушание музыки русских композиторов с ярко выраженным изобразительным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вариативно: просмотр документального фильма о колоколах;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документального фильма о значении молитвы;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использованием нотного текста), исполнение доступных вокальных произведений духовной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вариативно: постановка детской музыкальной сказки, спектакль для родителей;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творческий проект «Озвучиваем мультфильм».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Опера. Главные герои и номера оперного спектакля.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фильма-оперы; постановка детской оперы.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виртуальный квест по музыкальному театру.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Джаз.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Звукоряд.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Ритм.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Размер.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Мелодия.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аккомпанемент. Остинато. Вступление, заключение, проигрыш.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Песня.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импровизация, сочинение новых куплетов к знакомой песне.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Лад.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импровизация в заданной тональности.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Гармония.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 по звукам аккордов;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сочинение аккордового аккомпанемента к мелодии песни.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Вариации.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bookmarkStart w:id="12" w:name="block-768155081"/>
      <w:bookmarkStart w:id="13" w:name="block-76815508"/>
      <w:bookmarkEnd w:id="12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коллективная импровизация в форме вариаций.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республики;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искусства;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познании;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музыкотерапии;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деятельности;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pStyle w:val="Normal"/>
        <w:spacing w:before="0" w:after="0"/>
        <w:ind w:left="120" w:hanging="0"/>
        <w:jc w:val="left"/>
        <w:rPr/>
      </w:pPr>
      <w:bookmarkStart w:id="14" w:name="_Toc144448646"/>
      <w:bookmarkStart w:id="15" w:name="_Toc144448646"/>
      <w:bookmarkEnd w:id="15"/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с помощью взрослых (учителей, родителей (законных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представителей) обучающихся) правила информационной безопасности при поиске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информации в Интернете;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анализировать музыкальные тексты (акустические и нотные) по предложенному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учителем алгоритму;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Невербальная коммуникация: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pStyle w:val="Normal"/>
        <w:spacing w:lineRule="exact" w:line="257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Вербальная коммуникация: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публичные выступления;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использованием предложенных образцов.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Самоконтроль: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pStyle w:val="Normal"/>
        <w:spacing w:before="0" w:after="0"/>
        <w:ind w:left="120" w:hanging="0"/>
        <w:jc w:val="left"/>
        <w:rPr/>
      </w:pPr>
      <w:bookmarkStart w:id="16" w:name="_Toc144448647"/>
      <w:bookmarkStart w:id="17" w:name="_Toc144448647"/>
      <w:bookmarkEnd w:id="17"/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уважением относятся к достижениям отечественной музыкальной культуры;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1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«Народная музыка России» обучающийся научится: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 при исполнении народной песни;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2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«Классическая музыка» обучающийся научится: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3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 в жизни человека» обучающийся научится: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pacing w:val="-4"/>
          <w:sz w:val="28"/>
        </w:rPr>
        <w:t>модуля № 4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 «Музыка народов мира» обучающийся научится: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5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«Духовная музыка» обучающийся научится: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6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 театра и кино» обучающийся научится: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тембры человеческих голосов и музыкальных инструментов, определять их на слух;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«Современная музыкальная культура» обучающийся научится: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8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«Музыкальная грамота» обучающийся научится: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pStyle w:val="Normal"/>
        <w:spacing w:lineRule="exact" w:line="257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7" w:before="0" w:after="0"/>
        <w:ind w:firstLine="600"/>
        <w:jc w:val="both"/>
        <w:rPr/>
      </w:pPr>
      <w:bookmarkStart w:id="18" w:name="block-768155091"/>
      <w:bookmarkStart w:id="19" w:name="block-76815509"/>
      <w:bookmarkEnd w:id="18"/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716"/>
        <w:gridCol w:w="2720"/>
        <w:gridCol w:w="1396"/>
        <w:gridCol w:w="2428"/>
        <w:gridCol w:w="2553"/>
        <w:gridCol w:w="3780"/>
      </w:tblGrid>
      <w:tr>
        <w:trPr>
          <w:trHeight w:val="144" w:hRule="atLeast"/>
        </w:trPr>
        <w:tc>
          <w:tcPr>
            <w:tcW w:w="7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3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7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87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7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7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7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7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7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7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42"/>
        <w:gridCol w:w="2720"/>
        <w:gridCol w:w="1190"/>
        <w:gridCol w:w="2187"/>
        <w:gridCol w:w="2330"/>
        <w:gridCol w:w="4"/>
        <w:gridCol w:w="1792"/>
        <w:gridCol w:w="2"/>
        <w:gridCol w:w="2826"/>
      </w:tblGrid>
      <w:tr>
        <w:trPr>
          <w:trHeight w:val="144" w:hRule="atLeast"/>
        </w:trPr>
        <w:tc>
          <w:tcPr>
            <w:tcW w:w="54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71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04.09.2025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11.09.2025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18.09.2025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25.09.2025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02.10.2025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16.10.2025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23.10.2025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30.10.2025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06.11.2025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13.11.2025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27.11.2025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04.12.2025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11.12.2025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18.12.2025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25.12.2025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15.01.2026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22.01.2026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29.01.2026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05.02.2026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12.02.2026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19.02.2026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05.03.2026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12.03.2026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19.03.2026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26.03.2026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09.04.2026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16.04.2026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23.04.2026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30.04.2026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144" w:hRule="atLeast"/>
        </w:trPr>
        <w:tc>
          <w:tcPr>
            <w:tcW w:w="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28.05.2026 </w:t>
            </w:r>
          </w:p>
        </w:tc>
        <w:tc>
          <w:tcPr>
            <w:tcW w:w="28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2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62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20" w:name="block-76815511"/>
      <w:bookmarkStart w:id="21" w:name="block-76815511"/>
      <w:bookmarkEnd w:id="21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9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2ea4" TargetMode="External"/><Relationship Id="rId3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2ea4" TargetMode="External"/><Relationship Id="rId6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f5e99484" TargetMode="External"/><Relationship Id="rId31" Type="http://schemas.openxmlformats.org/officeDocument/2006/relationships/hyperlink" Target="https://m.edsoo.ru/f5e98bb0" TargetMode="External"/><Relationship Id="rId32" Type="http://schemas.openxmlformats.org/officeDocument/2006/relationships/hyperlink" Target="https://m.edsoo.ru/f5e942cc" TargetMode="External"/><Relationship Id="rId33" Type="http://schemas.openxmlformats.org/officeDocument/2006/relationships/hyperlink" Target="https://m.edsoo.ru/f5e99ad8" TargetMode="External"/><Relationship Id="rId34" Type="http://schemas.openxmlformats.org/officeDocument/2006/relationships/hyperlink" Target="https://m.edsoo.ru/f5e98962" TargetMode="External"/><Relationship Id="rId35" Type="http://schemas.openxmlformats.org/officeDocument/2006/relationships/hyperlink" Target="https://m.edsoo.ru/f5e93f52" TargetMode="External"/><Relationship Id="rId36" Type="http://schemas.openxmlformats.org/officeDocument/2006/relationships/hyperlink" Target="https://m.edsoo.ru/f5e96e50" TargetMode="External"/><Relationship Id="rId37" Type="http://schemas.openxmlformats.org/officeDocument/2006/relationships/hyperlink" Target="https://m.edsoo.ru/f5e98d86" TargetMode="External"/><Relationship Id="rId38" Type="http://schemas.openxmlformats.org/officeDocument/2006/relationships/hyperlink" Target="https://m.edsoo.ru/f5e95050" TargetMode="External"/><Relationship Id="rId39" Type="http://schemas.openxmlformats.org/officeDocument/2006/relationships/hyperlink" Target="https://m.edsoo.ru/f5e9a154" TargetMode="External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LibreOffice/5.4.1.2$Windows_x86 LibreOffice_project/ea7cb86e6eeb2bf3a5af73a8f7777ac570321527</Application>
  <Pages>53</Pages>
  <Words>9810</Words>
  <Characters>76720</Characters>
  <CharactersWithSpaces>85773</CharactersWithSpaces>
  <Paragraphs>1146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2025-10-09T15:45:47Z</cp:lastPrinted>
  <dcterms:modified xsi:type="dcterms:W3CDTF">2025-10-14T15:13:29Z</dcterms:modified>
  <cp:revision>3</cp:revision>
  <dc:subject/>
  <dc:title/>
</cp:coreProperties>
</file>